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53" w:tblpY="-735"/>
        <w:bidiVisual/>
        <w:tblW w:w="10507" w:type="dxa"/>
        <w:tblLook w:val="04A0"/>
      </w:tblPr>
      <w:tblGrid>
        <w:gridCol w:w="2285"/>
        <w:gridCol w:w="8222"/>
      </w:tblGrid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</w:p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الفريق </w:t>
            </w:r>
          </w:p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محمد عبد الغني </w:t>
            </w:r>
            <w:proofErr w:type="spellStart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الجمسي</w:t>
            </w:r>
            <w:proofErr w:type="spellEnd"/>
          </w:p>
        </w:tc>
        <w:tc>
          <w:tcPr>
            <w:tcW w:w="8222" w:type="dxa"/>
          </w:tcPr>
          <w:p w:rsidR="00C878A1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*شغل منصب رئيس هيئة عمليات القوات المسلحة عام 1972 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*أصبح رئيسا لأركان حرب القوات المسلحة بعد حرب 1973 مباشرة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كارتر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*الرئيس الأمريكي *دعا السادات ورئيس وزراء إسرائيل </w:t>
            </w:r>
            <w:proofErr w:type="spellStart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مناحم</w:t>
            </w:r>
            <w:proofErr w:type="spellEnd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 بيجين إلي عقد مؤتمر </w:t>
            </w:r>
            <w:proofErr w:type="spellStart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كامب</w:t>
            </w:r>
            <w:proofErr w:type="spellEnd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 ديفيد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محمد حسني مبارك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*قائد سلاح الطيران أثناء حرب أكتوبر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*تولي حكم مصر في أكتوبر 1981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*عادت في عهده طابا إلي السيادة المصرية في مارس 1989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*تخلي عن الرئاسة في 11 فبراير 2011 بعد قيام الشعب المصري بثورة 25 يناير 2011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محمد مرسي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*مرشح حزب الحرية والعدالة الذي تولي حكم مصر بعد فوزه في انتخابات 2012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*رفض إجراء انتخابات رئاسية مبكرة ورفضت المعارضة دعوته للحوار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*تم عزله في 3 يوليو بعد ثورة 30 يونيه 2013 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عدلي منصور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رئيس المحكمة الدستورية العليا ، تسلم حكم مصر بعد عزل محمد مرسي في 3 يوليو 2013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عبد الفتاح </w:t>
            </w:r>
            <w:proofErr w:type="spellStart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السيسي</w:t>
            </w:r>
            <w:proofErr w:type="spellEnd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تولي رئاسة مصر بعد الانتخابات التي أجريت عام 2014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محمد علي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قام بإنشاء عدة مجالس نيابية صورية لا سلطة لها مثل : مجلس المشورة 1829 ، المجلس العالي 1834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proofErr w:type="spellStart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الخديو</w:t>
            </w:r>
            <w:proofErr w:type="spellEnd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 إسماعيل 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*انشأ مجلس شوري النواب في ديسمبر 1966</w:t>
            </w:r>
          </w:p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*استجاب لدعوة رفاعة الطهطاوي بتعليم البنات فانشأ أول مدرسة لتعليم البنات عام 1873 (المدرسة السنية )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مصطفي كامل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رأس الحزب الوطني 1907 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أحمد لطفي السيد 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كان فيلسوف حزب الأمة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جميلة حافظ 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أصدرت أول مجلة نسائية وهي مجلة الريحانة في فبراير 1907 وتحولت إلي جريدة في مارس 1908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هدي شعراوي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انتخبت رئيسا للجنة الوفد المركزية للسيدات عام 1920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حكمت أبو زيد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أول وزيرة للشئون الاجتماعية عام 1962 (في عهد جمال عبد الناصر) 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عائشة راتب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عينت وزيرة للشئون الاجتماعية عام 1971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أمال عثمان  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شغلت منصب رئيس اللجنة التشريعية بمجلس الشعب في الفترة 1971 إلي 1981 (في عهد الرئيس السادات)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 xml:space="preserve">تهاني </w:t>
            </w:r>
            <w:proofErr w:type="spellStart"/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الجبالي</w:t>
            </w:r>
            <w:proofErr w:type="spellEnd"/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أول قاضية يتم تعيينها عام 2003 في المحكمة الدستورية العليا 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أمل سليمان عفيفي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أول </w:t>
            </w:r>
            <w:proofErr w:type="spellStart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>مأذونة</w:t>
            </w:r>
            <w:proofErr w:type="spellEnd"/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 شرعية في مصر والعالم الإسلامي وتم تعيينها عام 2008</w:t>
            </w:r>
          </w:p>
        </w:tc>
      </w:tr>
      <w:tr w:rsidR="00C878A1" w:rsidRPr="008C2BD8" w:rsidTr="00206955">
        <w:trPr>
          <w:trHeight w:val="397"/>
        </w:trPr>
        <w:tc>
          <w:tcPr>
            <w:tcW w:w="2285" w:type="dxa"/>
          </w:tcPr>
          <w:p w:rsidR="00C878A1" w:rsidRPr="008C2BD8" w:rsidRDefault="00C878A1" w:rsidP="00206955">
            <w:pPr>
              <w:rPr>
                <w:sz w:val="32"/>
                <w:szCs w:val="32"/>
                <w:rtl/>
                <w:lang w:bidi="ar-EG"/>
              </w:rPr>
            </w:pPr>
            <w:r w:rsidRPr="008C2BD8">
              <w:rPr>
                <w:rFonts w:hint="cs"/>
                <w:sz w:val="32"/>
                <w:szCs w:val="32"/>
                <w:rtl/>
                <w:lang w:bidi="ar-EG"/>
              </w:rPr>
              <w:t>إيفا هابيل</w:t>
            </w:r>
          </w:p>
        </w:tc>
        <w:tc>
          <w:tcPr>
            <w:tcW w:w="8222" w:type="dxa"/>
          </w:tcPr>
          <w:p w:rsidR="00C878A1" w:rsidRPr="008C2BD8" w:rsidRDefault="00C878A1" w:rsidP="00206955">
            <w:pPr>
              <w:rPr>
                <w:sz w:val="28"/>
                <w:szCs w:val="28"/>
                <w:rtl/>
                <w:lang w:bidi="ar-EG"/>
              </w:rPr>
            </w:pPr>
            <w:r w:rsidRPr="008C2BD8">
              <w:rPr>
                <w:rFonts w:hint="cs"/>
                <w:sz w:val="28"/>
                <w:szCs w:val="28"/>
                <w:rtl/>
                <w:lang w:bidi="ar-EG"/>
              </w:rPr>
              <w:t xml:space="preserve">أول عمدة امرأة بإحدى قرى محافظة أسيوط </w:t>
            </w:r>
          </w:p>
        </w:tc>
      </w:tr>
    </w:tbl>
    <w:p w:rsidR="002F54A0" w:rsidRDefault="002F54A0">
      <w:pPr>
        <w:rPr>
          <w:lang w:bidi="ar-EG"/>
        </w:rPr>
      </w:pPr>
    </w:p>
    <w:sectPr w:rsidR="002F54A0" w:rsidSect="00C878A1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878A1"/>
    <w:rsid w:val="002F54A0"/>
    <w:rsid w:val="00C8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abdeltawab</dc:creator>
  <cp:keywords/>
  <dc:description/>
  <cp:lastModifiedBy>amr abdeltawab</cp:lastModifiedBy>
  <cp:revision>3</cp:revision>
  <dcterms:created xsi:type="dcterms:W3CDTF">2018-02-09T13:55:00Z</dcterms:created>
  <dcterms:modified xsi:type="dcterms:W3CDTF">2018-02-09T13:56:00Z</dcterms:modified>
</cp:coreProperties>
</file>